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1BA05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47B67E6" w14:textId="5F33B056" w:rsidR="001E0C56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206D8A">
        <w:rPr>
          <w:sz w:val="24"/>
          <w:szCs w:val="24"/>
        </w:rPr>
        <w:t>Courtney Dean</w:t>
      </w:r>
      <w:r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5D4DA23E" w14:textId="75643B6B" w:rsidR="001E0C56" w:rsidRPr="001F69FA" w:rsidRDefault="00934030" w:rsidP="00206D8A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1E0C56"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737B0912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206D8A">
        <w:rPr>
          <w:sz w:val="24"/>
          <w:szCs w:val="24"/>
        </w:rPr>
        <w:t>Maxine Gilford</w:t>
      </w:r>
      <w:r w:rsidR="00C65318">
        <w:rPr>
          <w:sz w:val="24"/>
          <w:szCs w:val="24"/>
        </w:rPr>
        <w:t>, Financial Analyst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73EFD438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206D8A">
            <w:rPr>
              <w:sz w:val="24"/>
              <w:szCs w:val="24"/>
            </w:rPr>
            <w:t xml:space="preserve">April </w:t>
          </w:r>
          <w:r w:rsidR="0094779B">
            <w:rPr>
              <w:sz w:val="24"/>
              <w:szCs w:val="24"/>
            </w:rPr>
            <w:t>17</w:t>
          </w:r>
          <w:r w:rsidR="00206D8A">
            <w:rPr>
              <w:sz w:val="24"/>
              <w:szCs w:val="24"/>
            </w:rPr>
            <w:t>, 2020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1D3AF126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>Docket No</w:t>
      </w:r>
      <w:r w:rsidR="00206D8A">
        <w:rPr>
          <w:b/>
          <w:sz w:val="24"/>
          <w:szCs w:val="24"/>
        </w:rPr>
        <w:t>. 50686</w:t>
      </w:r>
      <w:r w:rsidR="00DE074A">
        <w:rPr>
          <w:b/>
          <w:sz w:val="24"/>
          <w:szCs w:val="24"/>
        </w:rPr>
        <w:t xml:space="preserve"> -</w:t>
      </w:r>
      <w:r w:rsidR="00206D8A">
        <w:rPr>
          <w:b/>
          <w:sz w:val="24"/>
          <w:szCs w:val="24"/>
        </w:rPr>
        <w:t xml:space="preserve"> </w:t>
      </w:r>
      <w:r w:rsidR="00206D8A" w:rsidRPr="00206D8A">
        <w:rPr>
          <w:bCs/>
          <w:i/>
          <w:iCs/>
          <w:sz w:val="24"/>
          <w:szCs w:val="24"/>
        </w:rPr>
        <w:t>App</w:t>
      </w:r>
      <w:r w:rsidRPr="001F69FA">
        <w:rPr>
          <w:i/>
          <w:sz w:val="24"/>
          <w:szCs w:val="24"/>
        </w:rPr>
        <w:t xml:space="preserve">lication of </w:t>
      </w:r>
      <w:r w:rsidR="00206D8A">
        <w:rPr>
          <w:i/>
          <w:sz w:val="24"/>
          <w:szCs w:val="24"/>
        </w:rPr>
        <w:t xml:space="preserve">W&amp;W Water, Inc. </w:t>
      </w:r>
      <w:r w:rsidRPr="001F69FA">
        <w:rPr>
          <w:i/>
          <w:sz w:val="24"/>
          <w:szCs w:val="24"/>
        </w:rPr>
        <w:t>for a Class D Annual Rate Adjustment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5B33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m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7yh1k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Iahpgx4CAAA7BAAADgAAAAAAAAAAAAAAAAAuAgAAZHJzL2Uyb0RvYy54bWxQSwECLQAU&#10;AAYACAAAACEAA9W46toAAAAHAQAADwAAAAAAAAAAAAAAAAB4BAAAZHJzL2Rvd25yZXYueG1sUEsF&#10;BgAAAAAEAAQA8wAAAH8FAAAAAA==&#10;"/>
            </w:pict>
          </mc:Fallback>
        </mc:AlternateContent>
      </w:r>
      <w:r>
        <w:rPr>
          <w:sz w:val="24"/>
        </w:rPr>
        <w:tab/>
      </w:r>
    </w:p>
    <w:p w14:paraId="63609F11" w14:textId="77777777" w:rsidR="001E0C56" w:rsidRPr="00281EE0" w:rsidRDefault="001E0C56" w:rsidP="001E0C56">
      <w:pPr>
        <w:rPr>
          <w:sz w:val="24"/>
        </w:rPr>
      </w:pPr>
    </w:p>
    <w:p w14:paraId="0CC33468" w14:textId="5295F0E0" w:rsidR="001E0C56" w:rsidRDefault="001E0C56" w:rsidP="001E0C56">
      <w:pPr>
        <w:tabs>
          <w:tab w:val="left" w:pos="0"/>
        </w:tabs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March </w:t>
      </w:r>
      <w:r w:rsidR="00AC1836">
        <w:rPr>
          <w:sz w:val="24"/>
          <w:szCs w:val="24"/>
        </w:rPr>
        <w:t>18</w:t>
      </w:r>
      <w:r w:rsidR="00C65318">
        <w:rPr>
          <w:sz w:val="24"/>
          <w:szCs w:val="24"/>
        </w:rPr>
        <w:t>, 2020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C1836">
        <w:rPr>
          <w:sz w:val="24"/>
          <w:szCs w:val="24"/>
        </w:rPr>
        <w:t xml:space="preserve">W &amp; W Water, Inc. </w:t>
      </w:r>
      <w:r w:rsidRPr="001F69FA">
        <w:rPr>
          <w:sz w:val="24"/>
          <w:szCs w:val="24"/>
        </w:rPr>
        <w:t>(Applicant) filed an application for a Class D rate adjustment. Pursuant to Tex. Water Code Ann. (TWC) § 13.1872, a utility may request an annual increase to its tariffed rates of no more than 5%. A utility may adjust its rates under TWC § 13.1872 not more than once a year and not more than four times between rate proceedings described under TWC § 13.1871. The Applicant’s current application requests approval to adjust its water monthly meter charge and monthly gallonage rate by 5%. In support of its application, the Applicant provided:</w:t>
      </w:r>
    </w:p>
    <w:p w14:paraId="15DBACBC" w14:textId="77777777" w:rsidR="00C65318" w:rsidRPr="001F69FA" w:rsidRDefault="00C65318" w:rsidP="001E0C56">
      <w:pPr>
        <w:tabs>
          <w:tab w:val="left" w:pos="0"/>
        </w:tabs>
        <w:jc w:val="both"/>
        <w:rPr>
          <w:sz w:val="24"/>
          <w:szCs w:val="24"/>
        </w:rPr>
      </w:pPr>
    </w:p>
    <w:p w14:paraId="52A05A10" w14:textId="046825F1" w:rsidR="00C65318" w:rsidRPr="00C65318" w:rsidRDefault="00C65318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 w:rsidRPr="00C65318">
        <w:rPr>
          <w:sz w:val="24"/>
          <w:szCs w:val="24"/>
        </w:rPr>
        <w:t>A Class D water or sewer utility request for an annual rate adjustment</w:t>
      </w:r>
      <w:r w:rsidR="006B6DE2">
        <w:rPr>
          <w:sz w:val="24"/>
          <w:szCs w:val="24"/>
        </w:rPr>
        <w:t xml:space="preserve"> or rate index increase</w:t>
      </w:r>
      <w:r w:rsidRPr="00C65318">
        <w:rPr>
          <w:sz w:val="24"/>
          <w:szCs w:val="24"/>
        </w:rPr>
        <w:t>;</w:t>
      </w:r>
    </w:p>
    <w:p w14:paraId="6CABF6BF" w14:textId="77777777" w:rsidR="00C65318" w:rsidRPr="00C65318" w:rsidRDefault="00C65318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 w:rsidRPr="00C65318">
        <w:rPr>
          <w:sz w:val="24"/>
          <w:szCs w:val="24"/>
        </w:rPr>
        <w:t>A completed proposed notice for the approved rate change; and</w:t>
      </w:r>
    </w:p>
    <w:p w14:paraId="1C25F38D" w14:textId="77777777" w:rsidR="00C65318" w:rsidRPr="00C65318" w:rsidRDefault="00C65318" w:rsidP="00C65318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 w:rsidRPr="00C65318">
        <w:rPr>
          <w:sz w:val="24"/>
          <w:szCs w:val="24"/>
        </w:rPr>
        <w:t>A copy of the relevant pages of the applicant’s currently approved tariff.</w:t>
      </w:r>
    </w:p>
    <w:p w14:paraId="5805ECCC" w14:textId="77777777" w:rsidR="00C65318" w:rsidRDefault="00C65318" w:rsidP="00C65318">
      <w:pPr>
        <w:jc w:val="both"/>
        <w:rPr>
          <w:sz w:val="24"/>
          <w:szCs w:val="24"/>
        </w:rPr>
      </w:pPr>
    </w:p>
    <w:p w14:paraId="27174978" w14:textId="406932E5" w:rsidR="0074714A" w:rsidRDefault="00C65318" w:rsidP="00C65318">
      <w:pPr>
        <w:jc w:val="both"/>
        <w:rPr>
          <w:sz w:val="24"/>
          <w:szCs w:val="24"/>
        </w:rPr>
      </w:pPr>
      <w:r w:rsidRPr="00C04FCF">
        <w:rPr>
          <w:sz w:val="24"/>
          <w:szCs w:val="24"/>
        </w:rPr>
        <w:t xml:space="preserve">This application represents Applicant’s </w:t>
      </w:r>
      <w:sdt>
        <w:sdtPr>
          <w:rPr>
            <w:sz w:val="24"/>
            <w:szCs w:val="24"/>
          </w:rPr>
          <w:id w:val="-1892339054"/>
          <w:placeholder>
            <w:docPart w:val="F28B27A0F11946A4A77A5CA72079E5B5"/>
          </w:placeholder>
          <w:text/>
        </w:sdtPr>
        <w:sdtEndPr/>
        <w:sdtContent>
          <w:r w:rsidR="00C04FCF" w:rsidRPr="00C04FCF">
            <w:rPr>
              <w:sz w:val="24"/>
              <w:szCs w:val="24"/>
            </w:rPr>
            <w:t>second</w:t>
          </w:r>
        </w:sdtContent>
      </w:sdt>
      <w:r w:rsidRPr="00C04FCF">
        <w:rPr>
          <w:sz w:val="24"/>
          <w:szCs w:val="24"/>
        </w:rPr>
        <w:t xml:space="preserve"> Class D rate adjustment request</w:t>
      </w:r>
      <w:r w:rsidRPr="00C6531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 Applicant is aware that notice cannot be sent until Commission approval, with an effective date 30 days after notice is provided, as required by TWC </w:t>
      </w:r>
      <w:r w:rsidRPr="00C65318">
        <w:rPr>
          <w:sz w:val="24"/>
          <w:szCs w:val="24"/>
        </w:rPr>
        <w:t>§</w:t>
      </w:r>
      <w:r>
        <w:t xml:space="preserve"> </w:t>
      </w:r>
      <w:r>
        <w:rPr>
          <w:sz w:val="24"/>
          <w:szCs w:val="24"/>
        </w:rPr>
        <w:t>13.1872</w:t>
      </w:r>
      <w:r w:rsidR="0074714A">
        <w:rPr>
          <w:sz w:val="24"/>
          <w:szCs w:val="24"/>
        </w:rPr>
        <w:t>(c)(1).</w:t>
      </w:r>
    </w:p>
    <w:p w14:paraId="6158AECA" w14:textId="77777777" w:rsidR="0074714A" w:rsidRDefault="0074714A" w:rsidP="00C65318">
      <w:pPr>
        <w:jc w:val="both"/>
        <w:rPr>
          <w:sz w:val="24"/>
          <w:szCs w:val="24"/>
        </w:rPr>
      </w:pPr>
    </w:p>
    <w:p w14:paraId="32732453" w14:textId="7F0E617A" w:rsidR="0074714A" w:rsidRPr="0074714A" w:rsidRDefault="00C65318" w:rsidP="0074714A">
      <w:pPr>
        <w:jc w:val="both"/>
        <w:rPr>
          <w:sz w:val="24"/>
          <w:szCs w:val="24"/>
        </w:rPr>
      </w:pPr>
      <w:r>
        <w:t xml:space="preserve"> </w:t>
      </w:r>
      <w:r w:rsidR="0074714A" w:rsidRPr="0074714A">
        <w:rPr>
          <w:sz w:val="24"/>
          <w:szCs w:val="24"/>
        </w:rPr>
        <w:t xml:space="preserve">The following table includes previously approved </w:t>
      </w:r>
      <w:r w:rsidR="00231D9F">
        <w:rPr>
          <w:sz w:val="24"/>
          <w:szCs w:val="24"/>
        </w:rPr>
        <w:t xml:space="preserve">water </w:t>
      </w:r>
      <w:r w:rsidR="0074714A" w:rsidRPr="0074714A">
        <w:rPr>
          <w:sz w:val="24"/>
          <w:szCs w:val="24"/>
        </w:rPr>
        <w:t>base rates and proposed water base rates by meter size</w:t>
      </w:r>
      <w:r w:rsidR="00AC1836">
        <w:rPr>
          <w:sz w:val="24"/>
          <w:szCs w:val="24"/>
        </w:rPr>
        <w:t xml:space="preserve"> for the Seven Oaks and Creekwood </w:t>
      </w:r>
      <w:r w:rsidR="00C04FCF">
        <w:rPr>
          <w:sz w:val="24"/>
          <w:szCs w:val="24"/>
        </w:rPr>
        <w:t>Estates</w:t>
      </w:r>
      <w:r w:rsidR="00AC1836">
        <w:rPr>
          <w:sz w:val="24"/>
          <w:szCs w:val="24"/>
        </w:rPr>
        <w:t xml:space="preserve"> subdivisions</w:t>
      </w:r>
      <w:r w:rsidR="0074714A" w:rsidRPr="0074714A">
        <w:rPr>
          <w:sz w:val="24"/>
          <w:szCs w:val="24"/>
        </w:rPr>
        <w:t>:</w:t>
      </w:r>
    </w:p>
    <w:p w14:paraId="064555D4" w14:textId="77777777" w:rsidR="0074714A" w:rsidRPr="0074714A" w:rsidRDefault="0074714A" w:rsidP="007471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74714A" w:rsidRPr="0074714A" w14:paraId="29B4045A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C939" w14:textId="3518CF8E" w:rsidR="0074714A" w:rsidRPr="007E610D" w:rsidRDefault="0074714A" w:rsidP="00F26EE9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5B76" w14:textId="22D94EF0" w:rsidR="0074714A" w:rsidRPr="007E610D" w:rsidRDefault="0074714A" w:rsidP="00F26EE9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Approved Base Rate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9D8" w14:textId="77777777" w:rsidR="0074714A" w:rsidRPr="007E610D" w:rsidRDefault="0074714A" w:rsidP="00F26EE9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Proposed Rate</w:t>
            </w:r>
          </w:p>
        </w:tc>
      </w:tr>
      <w:tr w:rsidR="0074714A" w:rsidRPr="0074714A" w14:paraId="3FA2D9D3" w14:textId="77777777" w:rsidTr="0074714A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536" w14:textId="77777777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or 3/4”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A49F" w14:textId="25FA2C7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</w:t>
            </w:r>
            <w:sdt>
              <w:sdtPr>
                <w:rPr>
                  <w:sz w:val="24"/>
                  <w:szCs w:val="24"/>
                </w:rPr>
                <w:id w:val="-624149306"/>
                <w:placeholder>
                  <w:docPart w:val="800BC2C876D04A709B7951006EEADBB0"/>
                </w:placeholder>
                <w:text/>
              </w:sdtPr>
              <w:sdtEndPr/>
              <w:sdtContent>
                <w:r w:rsidR="00AC1836">
                  <w:rPr>
                    <w:sz w:val="24"/>
                    <w:szCs w:val="24"/>
                  </w:rPr>
                  <w:t>29.41</w:t>
                </w:r>
              </w:sdtContent>
            </w:sdt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5946" w14:textId="098903CA" w:rsidR="0074714A" w:rsidRPr="0074714A" w:rsidRDefault="0074714A" w:rsidP="0074714A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$</w:t>
            </w:r>
            <w:sdt>
              <w:sdtPr>
                <w:rPr>
                  <w:sz w:val="24"/>
                  <w:szCs w:val="24"/>
                </w:rPr>
                <w:id w:val="716715909"/>
                <w:placeholder>
                  <w:docPart w:val="8DB2A0210E874A3782F25201031D4DD7"/>
                </w:placeholder>
                <w:text/>
              </w:sdtPr>
              <w:sdtEndPr/>
              <w:sdtContent>
                <w:r w:rsidR="00097E1B">
                  <w:rPr>
                    <w:sz w:val="24"/>
                    <w:szCs w:val="24"/>
                  </w:rPr>
                  <w:t>30.88</w:t>
                </w:r>
              </w:sdtContent>
            </w:sdt>
            <w:r w:rsidRPr="0074714A">
              <w:rPr>
                <w:sz w:val="24"/>
                <w:szCs w:val="24"/>
              </w:rPr>
              <w:t xml:space="preserve"> </w:t>
            </w:r>
          </w:p>
        </w:tc>
      </w:tr>
    </w:tbl>
    <w:p w14:paraId="4F55214A" w14:textId="77777777" w:rsidR="00231D9F" w:rsidRDefault="00231D9F" w:rsidP="00231D9F">
      <w:pPr>
        <w:jc w:val="both"/>
        <w:rPr>
          <w:sz w:val="24"/>
          <w:szCs w:val="24"/>
        </w:rPr>
      </w:pPr>
    </w:p>
    <w:p w14:paraId="37631075" w14:textId="77777777" w:rsidR="00F26EE9" w:rsidRDefault="00F26EE9" w:rsidP="00231D9F">
      <w:pPr>
        <w:jc w:val="both"/>
        <w:rPr>
          <w:sz w:val="24"/>
          <w:szCs w:val="24"/>
        </w:rPr>
      </w:pPr>
    </w:p>
    <w:p w14:paraId="074CEB63" w14:textId="77777777" w:rsidR="00F26EE9" w:rsidRDefault="00F26EE9" w:rsidP="00231D9F">
      <w:pPr>
        <w:jc w:val="both"/>
        <w:rPr>
          <w:sz w:val="24"/>
          <w:szCs w:val="24"/>
        </w:rPr>
      </w:pPr>
    </w:p>
    <w:p w14:paraId="630A97B9" w14:textId="77777777" w:rsidR="00F26EE9" w:rsidRDefault="00F26EE9" w:rsidP="00231D9F">
      <w:pPr>
        <w:jc w:val="both"/>
        <w:rPr>
          <w:sz w:val="24"/>
          <w:szCs w:val="24"/>
        </w:rPr>
      </w:pPr>
    </w:p>
    <w:p w14:paraId="3EFEB649" w14:textId="77777777" w:rsidR="00F26EE9" w:rsidRDefault="00F26EE9" w:rsidP="00231D9F">
      <w:pPr>
        <w:jc w:val="both"/>
        <w:rPr>
          <w:sz w:val="24"/>
          <w:szCs w:val="24"/>
        </w:rPr>
      </w:pPr>
    </w:p>
    <w:p w14:paraId="48B3D078" w14:textId="77777777" w:rsidR="00F26EE9" w:rsidRDefault="00F26EE9" w:rsidP="00231D9F">
      <w:pPr>
        <w:jc w:val="both"/>
        <w:rPr>
          <w:sz w:val="24"/>
          <w:szCs w:val="24"/>
        </w:rPr>
      </w:pPr>
    </w:p>
    <w:p w14:paraId="66803240" w14:textId="35209B7E" w:rsidR="00231D9F" w:rsidRPr="00231D9F" w:rsidRDefault="00231D9F" w:rsidP="00231D9F">
      <w:pPr>
        <w:jc w:val="both"/>
        <w:rPr>
          <w:sz w:val="24"/>
          <w:szCs w:val="24"/>
        </w:rPr>
      </w:pPr>
      <w:r w:rsidRPr="00231D9F">
        <w:rPr>
          <w:sz w:val="24"/>
          <w:szCs w:val="24"/>
        </w:rPr>
        <w:lastRenderedPageBreak/>
        <w:t xml:space="preserve">The following table includes the previously approved and proposed water gallonage rates per 1,000 gallons for </w:t>
      </w:r>
      <w:r w:rsidR="00F26EE9">
        <w:rPr>
          <w:sz w:val="24"/>
          <w:szCs w:val="24"/>
        </w:rPr>
        <w:t xml:space="preserve">the Seven Oaks and Creekwood </w:t>
      </w:r>
      <w:r w:rsidR="00C04FCF">
        <w:rPr>
          <w:sz w:val="24"/>
          <w:szCs w:val="24"/>
        </w:rPr>
        <w:t>Estates</w:t>
      </w:r>
      <w:r w:rsidR="00F26EE9">
        <w:rPr>
          <w:sz w:val="24"/>
          <w:szCs w:val="24"/>
        </w:rPr>
        <w:t xml:space="preserve"> sub</w:t>
      </w:r>
      <w:r w:rsidRPr="00231D9F">
        <w:rPr>
          <w:sz w:val="24"/>
          <w:szCs w:val="24"/>
        </w:rPr>
        <w:t>division</w:t>
      </w:r>
      <w:r w:rsidR="00F26EE9">
        <w:rPr>
          <w:sz w:val="24"/>
          <w:szCs w:val="24"/>
        </w:rPr>
        <w:t>s:</w:t>
      </w:r>
    </w:p>
    <w:p w14:paraId="5F14BC6E" w14:textId="77777777" w:rsidR="00231D9F" w:rsidRPr="00231D9F" w:rsidRDefault="00231D9F" w:rsidP="00231D9F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40"/>
        <w:gridCol w:w="2824"/>
      </w:tblGrid>
      <w:tr w:rsidR="00231D9F" w:rsidRPr="00231D9F" w14:paraId="26838CAE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B97A" w14:textId="77777777" w:rsidR="00231D9F" w:rsidRPr="00231D9F" w:rsidRDefault="00231D9F" w:rsidP="00231D9F">
            <w:pPr>
              <w:jc w:val="center"/>
              <w:rPr>
                <w:b/>
                <w:sz w:val="24"/>
                <w:szCs w:val="24"/>
              </w:rPr>
            </w:pPr>
            <w:r w:rsidRPr="00231D9F">
              <w:rPr>
                <w:b/>
                <w:sz w:val="24"/>
                <w:szCs w:val="24"/>
              </w:rPr>
              <w:t>Gallonage Blocks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5E48" w14:textId="77777777" w:rsidR="00231D9F" w:rsidRPr="00231D9F" w:rsidRDefault="00231D9F" w:rsidP="00231D9F">
            <w:pPr>
              <w:jc w:val="center"/>
              <w:rPr>
                <w:b/>
                <w:sz w:val="24"/>
                <w:szCs w:val="24"/>
              </w:rPr>
            </w:pPr>
            <w:r w:rsidRPr="00231D9F">
              <w:rPr>
                <w:b/>
                <w:sz w:val="24"/>
                <w:szCs w:val="24"/>
              </w:rPr>
              <w:t>Current Tariff Gallonage Rate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A547" w14:textId="77777777" w:rsidR="00231D9F" w:rsidRPr="00231D9F" w:rsidRDefault="00231D9F" w:rsidP="00231D9F">
            <w:pPr>
              <w:jc w:val="center"/>
              <w:rPr>
                <w:b/>
                <w:sz w:val="24"/>
                <w:szCs w:val="24"/>
              </w:rPr>
            </w:pPr>
            <w:r w:rsidRPr="00231D9F">
              <w:rPr>
                <w:b/>
                <w:sz w:val="24"/>
                <w:szCs w:val="24"/>
              </w:rPr>
              <w:t>Proposed Gallonage Rate</w:t>
            </w:r>
          </w:p>
        </w:tc>
      </w:tr>
      <w:tr w:rsidR="00231D9F" w:rsidRPr="00231D9F" w14:paraId="2A5629ED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BAAB" w14:textId="07E3DB27" w:rsidR="00231D9F" w:rsidRPr="00231D9F" w:rsidRDefault="00231D9F" w:rsidP="00231D9F">
            <w:pPr>
              <w:jc w:val="both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 xml:space="preserve">From </w:t>
            </w:r>
            <w:r w:rsidR="007E610D">
              <w:rPr>
                <w:sz w:val="24"/>
                <w:szCs w:val="24"/>
              </w:rPr>
              <w:t>0</w:t>
            </w:r>
            <w:r w:rsidRPr="00231D9F">
              <w:rPr>
                <w:sz w:val="24"/>
                <w:szCs w:val="24"/>
              </w:rPr>
              <w:t xml:space="preserve"> to </w:t>
            </w:r>
            <w:r w:rsidR="007E610D">
              <w:rPr>
                <w:sz w:val="24"/>
                <w:szCs w:val="24"/>
              </w:rPr>
              <w:t>4</w:t>
            </w:r>
            <w:r w:rsidRPr="00231D9F">
              <w:rPr>
                <w:sz w:val="24"/>
                <w:szCs w:val="24"/>
              </w:rPr>
              <w:t xml:space="preserve">,000 gallons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E23A" w14:textId="52D0832C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$3.</w:t>
            </w:r>
            <w:r w:rsidR="007E610D">
              <w:rPr>
                <w:sz w:val="24"/>
                <w:szCs w:val="24"/>
              </w:rPr>
              <w:t>87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9613" w14:textId="678CEDC4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E610D">
              <w:rPr>
                <w:sz w:val="24"/>
                <w:szCs w:val="24"/>
              </w:rPr>
              <w:t>4.06</w:t>
            </w:r>
          </w:p>
        </w:tc>
      </w:tr>
      <w:tr w:rsidR="00231D9F" w:rsidRPr="00231D9F" w14:paraId="49E1FD3C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2677" w14:textId="4F6F0F4E" w:rsidR="00231D9F" w:rsidRPr="00231D9F" w:rsidRDefault="00231D9F" w:rsidP="00231D9F">
            <w:pPr>
              <w:jc w:val="both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 xml:space="preserve">From </w:t>
            </w:r>
            <w:r w:rsidR="007E610D">
              <w:rPr>
                <w:sz w:val="24"/>
                <w:szCs w:val="24"/>
              </w:rPr>
              <w:t>4,</w:t>
            </w:r>
            <w:r w:rsidRPr="00231D9F">
              <w:rPr>
                <w:sz w:val="24"/>
                <w:szCs w:val="24"/>
              </w:rPr>
              <w:t xml:space="preserve">001 to </w:t>
            </w:r>
            <w:r w:rsidR="007E610D">
              <w:rPr>
                <w:sz w:val="24"/>
                <w:szCs w:val="24"/>
              </w:rPr>
              <w:t>7</w:t>
            </w:r>
            <w:r w:rsidRPr="00231D9F">
              <w:rPr>
                <w:sz w:val="24"/>
                <w:szCs w:val="24"/>
              </w:rPr>
              <w:t>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7402" w14:textId="0662247C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$4.5</w:t>
            </w:r>
            <w:r w:rsidR="007E610D">
              <w:rPr>
                <w:sz w:val="24"/>
                <w:szCs w:val="24"/>
              </w:rPr>
              <w:t>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1CDB" w14:textId="6EE98312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$4.7</w:t>
            </w:r>
            <w:r w:rsidR="007E610D">
              <w:rPr>
                <w:sz w:val="24"/>
                <w:szCs w:val="24"/>
              </w:rPr>
              <w:t>9</w:t>
            </w:r>
          </w:p>
        </w:tc>
      </w:tr>
      <w:tr w:rsidR="007E610D" w:rsidRPr="00231D9F" w14:paraId="5E86AC63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AA4" w14:textId="75E32FA3" w:rsidR="007E610D" w:rsidRPr="00231D9F" w:rsidRDefault="007E610D" w:rsidP="0023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From 7,001 to 10,000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69D" w14:textId="324C79FC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$6.16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121" w14:textId="3A3C965B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$6.47</w:t>
            </w:r>
          </w:p>
        </w:tc>
      </w:tr>
      <w:tr w:rsidR="007E610D" w:rsidRPr="00231D9F" w14:paraId="796A7F55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90FF" w14:textId="1858110F" w:rsidR="007E610D" w:rsidRPr="00231D9F" w:rsidRDefault="007E610D" w:rsidP="0023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From 10,001 to 14,000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49A" w14:textId="391E5106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$9.00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A1A" w14:textId="47BEB647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$9.45</w:t>
            </w:r>
          </w:p>
        </w:tc>
      </w:tr>
      <w:tr w:rsidR="007E610D" w:rsidRPr="00231D9F" w14:paraId="6A135FCC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ADB" w14:textId="3080E932" w:rsidR="007E610D" w:rsidRPr="00231D9F" w:rsidRDefault="007E610D" w:rsidP="0023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From 14,001 to 20,000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5C4" w14:textId="259EB430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$12.65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824" w14:textId="254177E9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$13.28</w:t>
            </w:r>
          </w:p>
        </w:tc>
      </w:tr>
      <w:tr w:rsidR="007E610D" w:rsidRPr="00231D9F" w14:paraId="667D78EE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B865" w14:textId="7D4FC943" w:rsidR="007E610D" w:rsidRPr="00231D9F" w:rsidRDefault="007E610D" w:rsidP="00231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From 20,001 to 30,000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8B1" w14:textId="5E3FB91E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$18.98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B84" w14:textId="7290D20C" w:rsidR="007E610D" w:rsidRPr="00231D9F" w:rsidRDefault="007E610D" w:rsidP="00231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$19.93</w:t>
            </w:r>
          </w:p>
        </w:tc>
      </w:tr>
      <w:tr w:rsidR="00231D9F" w:rsidRPr="00231D9F" w14:paraId="126DCC0F" w14:textId="77777777" w:rsidTr="009208DD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D46A" w14:textId="1E796B18" w:rsidR="00231D9F" w:rsidRPr="00231D9F" w:rsidRDefault="00231D9F" w:rsidP="00231D9F">
            <w:pPr>
              <w:jc w:val="both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 xml:space="preserve">For usage over </w:t>
            </w:r>
            <w:r w:rsidR="007E610D">
              <w:rPr>
                <w:sz w:val="24"/>
                <w:szCs w:val="24"/>
              </w:rPr>
              <w:t>3</w:t>
            </w:r>
            <w:r w:rsidRPr="00231D9F">
              <w:rPr>
                <w:sz w:val="24"/>
                <w:szCs w:val="24"/>
              </w:rPr>
              <w:t>0,001 gallons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DCBE" w14:textId="0E88AB8C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E610D">
              <w:rPr>
                <w:sz w:val="24"/>
                <w:szCs w:val="24"/>
              </w:rPr>
              <w:t>2</w:t>
            </w:r>
            <w:r w:rsidRPr="00231D9F">
              <w:rPr>
                <w:sz w:val="24"/>
                <w:szCs w:val="24"/>
              </w:rPr>
              <w:t>5.</w:t>
            </w:r>
            <w:r w:rsidR="007E610D">
              <w:rPr>
                <w:sz w:val="24"/>
                <w:szCs w:val="24"/>
              </w:rPr>
              <w:t>24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5725" w14:textId="6E6FF032" w:rsidR="00231D9F" w:rsidRPr="00231D9F" w:rsidRDefault="00231D9F" w:rsidP="00231D9F">
            <w:pPr>
              <w:jc w:val="center"/>
              <w:rPr>
                <w:sz w:val="24"/>
                <w:szCs w:val="24"/>
              </w:rPr>
            </w:pPr>
            <w:r w:rsidRPr="00231D9F">
              <w:rPr>
                <w:sz w:val="24"/>
                <w:szCs w:val="24"/>
              </w:rPr>
              <w:t>$</w:t>
            </w:r>
            <w:r w:rsidR="007E610D">
              <w:rPr>
                <w:sz w:val="24"/>
                <w:szCs w:val="24"/>
              </w:rPr>
              <w:t>26.50</w:t>
            </w:r>
          </w:p>
        </w:tc>
      </w:tr>
    </w:tbl>
    <w:p w14:paraId="47E5440E" w14:textId="77777777" w:rsidR="00097E1B" w:rsidRDefault="00097E1B" w:rsidP="0074714A">
      <w:pPr>
        <w:keepNext/>
        <w:jc w:val="both"/>
        <w:rPr>
          <w:sz w:val="24"/>
          <w:szCs w:val="24"/>
        </w:rPr>
      </w:pPr>
    </w:p>
    <w:p w14:paraId="78B38FE9" w14:textId="5C19E9C1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Staff identified that the Applicant correctly calculated </w:t>
      </w:r>
      <w:r w:rsidR="000037CE">
        <w:rPr>
          <w:sz w:val="24"/>
          <w:szCs w:val="24"/>
        </w:rPr>
        <w:t xml:space="preserve">the </w:t>
      </w:r>
      <w:r w:rsidRPr="0074714A">
        <w:rPr>
          <w:sz w:val="24"/>
          <w:szCs w:val="24"/>
        </w:rPr>
        <w:t>billing comparisons using the base rates and block gallonage rates from the previous tariff rates and the proposed tariff rates.</w:t>
      </w:r>
    </w:p>
    <w:p w14:paraId="1BA4CFFD" w14:textId="77777777" w:rsidR="0074714A" w:rsidRPr="0074714A" w:rsidRDefault="0074714A" w:rsidP="0074714A">
      <w:pPr>
        <w:autoSpaceDE w:val="0"/>
        <w:autoSpaceDN w:val="0"/>
        <w:adjustRightInd w:val="0"/>
        <w:rPr>
          <w:sz w:val="24"/>
          <w:szCs w:val="24"/>
        </w:rPr>
      </w:pPr>
    </w:p>
    <w:p w14:paraId="1CCBD795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Based upon review of the application, Staff recommends that the Commission:</w:t>
      </w:r>
    </w:p>
    <w:p w14:paraId="531A2B38" w14:textId="77777777" w:rsidR="0074714A" w:rsidRPr="0074714A" w:rsidRDefault="0074714A" w:rsidP="0074714A">
      <w:pPr>
        <w:jc w:val="both"/>
        <w:rPr>
          <w:sz w:val="24"/>
          <w:szCs w:val="24"/>
        </w:rPr>
      </w:pPr>
    </w:p>
    <w:p w14:paraId="2DF8F71C" w14:textId="39AAB340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Deem that the application</w:t>
      </w:r>
      <w:r w:rsidR="000037CE">
        <w:rPr>
          <w:sz w:val="24"/>
          <w:szCs w:val="24"/>
        </w:rPr>
        <w:t xml:space="preserve"> is </w:t>
      </w:r>
      <w:r w:rsidRPr="0074714A">
        <w:rPr>
          <w:sz w:val="24"/>
          <w:szCs w:val="24"/>
        </w:rPr>
        <w:t>administratively complete;</w:t>
      </w:r>
    </w:p>
    <w:p w14:paraId="432CB900" w14:textId="1FFAF5A7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Approve the Class D rate adjustment and authorize the Applicant to </w:t>
      </w:r>
      <w:r w:rsidR="0076435B">
        <w:rPr>
          <w:sz w:val="24"/>
          <w:szCs w:val="24"/>
        </w:rPr>
        <w:t xml:space="preserve">collect </w:t>
      </w:r>
      <w:r w:rsidRPr="0074714A">
        <w:rPr>
          <w:sz w:val="24"/>
          <w:szCs w:val="24"/>
        </w:rPr>
        <w:t>rates as proposed in the application;</w:t>
      </w:r>
    </w:p>
    <w:p w14:paraId="25C207F3" w14:textId="18D42A52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Order the Applicant to notice customers in accordance with TWC § 13.1872(c)(1) at least 30 days before the</w:t>
      </w:r>
      <w:r>
        <w:rPr>
          <w:sz w:val="24"/>
          <w:szCs w:val="24"/>
        </w:rPr>
        <w:t xml:space="preserve"> </w:t>
      </w:r>
      <w:r w:rsidRPr="0074714A">
        <w:rPr>
          <w:sz w:val="24"/>
          <w:szCs w:val="24"/>
        </w:rPr>
        <w:t>effective date of the proposed change;</w:t>
      </w:r>
    </w:p>
    <w:p w14:paraId="1FB7ABAD" w14:textId="77777777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the effective date that is at least 30 days after customers receive notice, to coincide with an appropriate billing cycle and to meet the 30-day notice requirement; and</w:t>
      </w:r>
    </w:p>
    <w:p w14:paraId="6441E0BD" w14:textId="4AB86895" w:rsidR="0074714A" w:rsidRPr="0074714A" w:rsidRDefault="0074714A" w:rsidP="0074714A">
      <w:pPr>
        <w:numPr>
          <w:ilvl w:val="0"/>
          <w:numId w:val="2"/>
        </w:numPr>
        <w:jc w:val="both"/>
        <w:rPr>
          <w:sz w:val="24"/>
          <w:szCs w:val="24"/>
        </w:rPr>
      </w:pPr>
      <w:r w:rsidRPr="0074714A">
        <w:rPr>
          <w:sz w:val="24"/>
          <w:szCs w:val="24"/>
        </w:rPr>
        <w:t>Approve th</w:t>
      </w:r>
      <w:bookmarkStart w:id="0" w:name="_GoBack"/>
      <w:bookmarkEnd w:id="0"/>
      <w:r w:rsidRPr="0074714A">
        <w:rPr>
          <w:sz w:val="24"/>
          <w:szCs w:val="24"/>
        </w:rPr>
        <w:t>e attached tariff and provide a copy to the Applicant.</w:t>
      </w:r>
    </w:p>
    <w:p w14:paraId="1235F21D" w14:textId="77777777" w:rsidR="0074714A" w:rsidRDefault="0074714A" w:rsidP="008262FF">
      <w:pPr>
        <w:tabs>
          <w:tab w:val="left" w:pos="1170"/>
        </w:tabs>
        <w:spacing w:after="120" w:line="480" w:lineRule="auto"/>
        <w:rPr>
          <w:sz w:val="24"/>
        </w:rPr>
      </w:pPr>
    </w:p>
    <w:sectPr w:rsidR="0074714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CC194" w14:textId="77777777" w:rsidR="00A8613D" w:rsidRDefault="00A8613D">
      <w:r>
        <w:separator/>
      </w:r>
    </w:p>
  </w:endnote>
  <w:endnote w:type="continuationSeparator" w:id="0">
    <w:p w14:paraId="23CCE2B8" w14:textId="77777777" w:rsidR="00A8613D" w:rsidRDefault="00A8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EFB9E" w14:textId="77777777" w:rsidR="00A8613D" w:rsidRDefault="00A8613D">
      <w:r>
        <w:separator/>
      </w:r>
    </w:p>
  </w:footnote>
  <w:footnote w:type="continuationSeparator" w:id="0">
    <w:p w14:paraId="2C3C5D59" w14:textId="77777777" w:rsidR="00A8613D" w:rsidRDefault="00A86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7CE"/>
    <w:rsid w:val="00097E1B"/>
    <w:rsid w:val="001D3584"/>
    <w:rsid w:val="001E0C56"/>
    <w:rsid w:val="00206D8A"/>
    <w:rsid w:val="00231D9F"/>
    <w:rsid w:val="003A6F0E"/>
    <w:rsid w:val="005E0161"/>
    <w:rsid w:val="006500D2"/>
    <w:rsid w:val="006B6DE2"/>
    <w:rsid w:val="0074714A"/>
    <w:rsid w:val="0076435B"/>
    <w:rsid w:val="007E4EE0"/>
    <w:rsid w:val="007E610D"/>
    <w:rsid w:val="008262FF"/>
    <w:rsid w:val="0091083F"/>
    <w:rsid w:val="00934030"/>
    <w:rsid w:val="0094779B"/>
    <w:rsid w:val="00A7691E"/>
    <w:rsid w:val="00A8613D"/>
    <w:rsid w:val="00AC1836"/>
    <w:rsid w:val="00C04FCF"/>
    <w:rsid w:val="00C32D31"/>
    <w:rsid w:val="00C65318"/>
    <w:rsid w:val="00DA36E8"/>
    <w:rsid w:val="00DE074A"/>
    <w:rsid w:val="00DF68FD"/>
    <w:rsid w:val="00EA5690"/>
    <w:rsid w:val="00F2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B5C65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28B27A0F11946A4A77A5CA72079E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4AEA3-CDD8-4777-872D-0F3BFA8EA8E9}"/>
      </w:docPartPr>
      <w:docPartBody>
        <w:p w:rsidR="00D45DAE" w:rsidRDefault="009B5C65" w:rsidP="009B5C65">
          <w:pPr>
            <w:pStyle w:val="F28B27A0F11946A4A77A5CA72079E5B5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00BC2C876D04A709B7951006EEAD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03A31-F59A-4D45-9A09-16E22FF0236F}"/>
      </w:docPartPr>
      <w:docPartBody>
        <w:p w:rsidR="00D45DAE" w:rsidRDefault="009B5C65" w:rsidP="009B5C65">
          <w:pPr>
            <w:pStyle w:val="800BC2C876D04A709B7951006EEADBB0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DB2A0210E874A3782F25201031D4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341EB-97EA-48E2-8FC1-601E7472D2D9}"/>
      </w:docPartPr>
      <w:docPartBody>
        <w:p w:rsidR="00D45DAE" w:rsidRDefault="009B5C65" w:rsidP="009B5C65">
          <w:pPr>
            <w:pStyle w:val="8DB2A0210E874A3782F25201031D4DD7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226FEE"/>
    <w:rsid w:val="009B5C65"/>
    <w:rsid w:val="00B53165"/>
    <w:rsid w:val="00D4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5C65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F316160E3AC84098A81A403994D86AE7">
    <w:name w:val="F316160E3AC84098A81A403994D86AE7"/>
    <w:rsid w:val="00B53165"/>
  </w:style>
  <w:style w:type="paragraph" w:customStyle="1" w:styleId="616064F81178407193DFA78B729B0B75">
    <w:name w:val="616064F81178407193DFA78B729B0B75"/>
    <w:rsid w:val="009B5C65"/>
  </w:style>
  <w:style w:type="paragraph" w:customStyle="1" w:styleId="F28B27A0F11946A4A77A5CA72079E5B5">
    <w:name w:val="F28B27A0F11946A4A77A5CA72079E5B5"/>
    <w:rsid w:val="009B5C65"/>
  </w:style>
  <w:style w:type="paragraph" w:customStyle="1" w:styleId="EA58065739784467BB63AD314C660BD6">
    <w:name w:val="EA58065739784467BB63AD314C660BD6"/>
    <w:rsid w:val="009B5C65"/>
  </w:style>
  <w:style w:type="paragraph" w:customStyle="1" w:styleId="075EB4A5573F47D9867756DE5072F5DF">
    <w:name w:val="075EB4A5573F47D9867756DE5072F5DF"/>
    <w:rsid w:val="009B5C65"/>
  </w:style>
  <w:style w:type="paragraph" w:customStyle="1" w:styleId="14B74323AFBC4CAFA877375785660B61">
    <w:name w:val="14B74323AFBC4CAFA877375785660B61"/>
    <w:rsid w:val="009B5C65"/>
  </w:style>
  <w:style w:type="paragraph" w:customStyle="1" w:styleId="2C535CC90B2C4770A74154853ED93C98">
    <w:name w:val="2C535CC90B2C4770A74154853ED93C98"/>
    <w:rsid w:val="009B5C65"/>
  </w:style>
  <w:style w:type="paragraph" w:customStyle="1" w:styleId="800BC2C876D04A709B7951006EEADBB0">
    <w:name w:val="800BC2C876D04A709B7951006EEADBB0"/>
    <w:rsid w:val="009B5C65"/>
  </w:style>
  <w:style w:type="paragraph" w:customStyle="1" w:styleId="8DB2A0210E874A3782F25201031D4DD7">
    <w:name w:val="8DB2A0210E874A3782F25201031D4DD7"/>
    <w:rsid w:val="009B5C65"/>
  </w:style>
  <w:style w:type="paragraph" w:customStyle="1" w:styleId="1D064553C6A346BA97494F5FE0DB1B29">
    <w:name w:val="1D064553C6A346BA97494F5FE0DB1B29"/>
    <w:rsid w:val="009B5C65"/>
  </w:style>
  <w:style w:type="paragraph" w:customStyle="1" w:styleId="2E5DE1AB610A4D7CB97DEA38D0F4F206">
    <w:name w:val="2E5DE1AB610A4D7CB97DEA38D0F4F206"/>
    <w:rsid w:val="009B5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2020-04-16T14:42:00Z</dcterms:created>
  <dcterms:modified xsi:type="dcterms:W3CDTF">2020-04-16T14:42:00Z</dcterms:modified>
</cp:coreProperties>
</file>